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D8" w:rsidRPr="00EB7E08" w:rsidRDefault="00EA71A2" w:rsidP="00EB7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E0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публичных </w:t>
      </w:r>
      <w:r w:rsidR="00EB7E08" w:rsidRPr="00EB7E08">
        <w:rPr>
          <w:rFonts w:ascii="Times New Roman" w:hAnsi="Times New Roman" w:cs="Times New Roman"/>
          <w:b/>
          <w:kern w:val="36"/>
          <w:sz w:val="28"/>
          <w:szCs w:val="28"/>
        </w:rPr>
        <w:t xml:space="preserve">обсуждений результатов правоприменительной практики </w:t>
      </w:r>
      <w:r w:rsidRPr="00EB7E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B7E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7E08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FE50D8" w:rsidRPr="00EB7E08" w:rsidRDefault="00EB7E08" w:rsidP="00EB7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08">
        <w:rPr>
          <w:rFonts w:ascii="Times New Roman" w:hAnsi="Times New Roman" w:cs="Times New Roman"/>
          <w:sz w:val="24"/>
          <w:szCs w:val="24"/>
        </w:rPr>
        <w:t>23.09.2019</w:t>
      </w:r>
    </w:p>
    <w:p w:rsidR="00EA71A2" w:rsidRPr="00A8210F" w:rsidRDefault="00EA71A2" w:rsidP="00E6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90D88" w:rsidRPr="00790D88" w:rsidRDefault="00EA71A2" w:rsidP="00E6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22252D"/>
          <w:sz w:val="28"/>
          <w:szCs w:val="28"/>
          <w:shd w:val="clear" w:color="auto" w:fill="FFFFFF"/>
        </w:rPr>
      </w:pPr>
      <w:r w:rsidRPr="00EA71A2">
        <w:rPr>
          <w:rFonts w:ascii="PT Astra Serif" w:hAnsi="PT Astra Serif"/>
          <w:sz w:val="28"/>
          <w:szCs w:val="28"/>
        </w:rPr>
        <w:t xml:space="preserve">23 </w:t>
      </w:r>
      <w:r>
        <w:rPr>
          <w:rFonts w:ascii="PT Astra Serif" w:hAnsi="PT Astra Serif"/>
          <w:sz w:val="28"/>
          <w:szCs w:val="28"/>
        </w:rPr>
        <w:t xml:space="preserve">сентября 2019 года состоялось заседание </w:t>
      </w:r>
      <w:r w:rsidR="00790D88" w:rsidRPr="00790D88">
        <w:rPr>
          <w:rFonts w:ascii="PT Astra Serif" w:hAnsi="PT Astra Serif"/>
          <w:color w:val="22252D"/>
          <w:sz w:val="28"/>
          <w:szCs w:val="28"/>
          <w:shd w:val="clear" w:color="auto" w:fill="FFFFFF"/>
        </w:rPr>
        <w:t xml:space="preserve">Общественного совета при </w:t>
      </w:r>
      <w:r w:rsidR="00EB7E08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Комитете</w:t>
      </w:r>
      <w:r w:rsidR="00EB7E08" w:rsidRPr="00EB7E08">
        <w:rPr>
          <w:rFonts w:ascii="Times New Roman" w:eastAsia="Calibri" w:hAnsi="Times New Roman" w:cs="Times New Roman"/>
          <w:sz w:val="28"/>
          <w:szCs w:val="28"/>
        </w:rPr>
        <w:t xml:space="preserve"> Правительства Чеченской Республики по охране и использованию культурного наследия</w:t>
      </w:r>
      <w:r w:rsidR="00790D88">
        <w:rPr>
          <w:rFonts w:ascii="PT Astra Serif" w:hAnsi="PT Astra Serif"/>
          <w:color w:val="22252D"/>
          <w:sz w:val="28"/>
          <w:szCs w:val="28"/>
          <w:shd w:val="clear" w:color="auto" w:fill="FFFFFF"/>
        </w:rPr>
        <w:t>.</w:t>
      </w:r>
    </w:p>
    <w:p w:rsidR="00790D88" w:rsidRDefault="00790D88" w:rsidP="00E6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заседании анонсирован перечень </w:t>
      </w:r>
      <w:r>
        <w:rPr>
          <w:rFonts w:ascii="PT Astra Serif" w:hAnsi="PT Astra Serif" w:cs="PT Astra Serif"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осуществлении федерального и регионального государственного надзора в области охраны объектов культурного наследия.</w:t>
      </w:r>
    </w:p>
    <w:p w:rsidR="00684CB5" w:rsidRDefault="00684CB5" w:rsidP="00E6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 w:cs="PT Astra Serif"/>
          <w:sz w:val="28"/>
          <w:szCs w:val="28"/>
        </w:rPr>
        <w:t xml:space="preserve">Федеральным законом, регулирующем отношения в области организации и осуществления государственного контроля (надзора), и защиты прав юридических лиц и индивидуальных предпринимателей при его осуществлении, </w:t>
      </w:r>
      <w:r w:rsidR="00EB7E08">
        <w:rPr>
          <w:rFonts w:ascii="PT Astra Serif" w:hAnsi="PT Astra Serif" w:cs="PT Astra Serif"/>
          <w:sz w:val="28"/>
          <w:szCs w:val="28"/>
        </w:rPr>
        <w:t>Комитетом</w:t>
      </w:r>
      <w:r>
        <w:rPr>
          <w:rFonts w:ascii="PT Astra Serif" w:hAnsi="PT Astra Serif" w:cs="PT Astra Serif"/>
          <w:sz w:val="28"/>
          <w:szCs w:val="28"/>
        </w:rPr>
        <w:t xml:space="preserve"> подготовлен и утвержден перечень нормативных правовых актов, содержащих обязательные требования, соблюдение которых оценивается при осуществлении федерального и регионального государственного надзора в области охраны объектов культурного наследия.</w:t>
      </w:r>
      <w:proofErr w:type="gramEnd"/>
    </w:p>
    <w:p w:rsidR="005B433F" w:rsidRDefault="00684CB5" w:rsidP="008276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Данный перечень предназначен для </w:t>
      </w:r>
      <w:r w:rsidR="00E60E8C">
        <w:rPr>
          <w:rFonts w:ascii="PT Astra Serif" w:hAnsi="PT Astra Serif"/>
          <w:sz w:val="28"/>
          <w:szCs w:val="28"/>
        </w:rPr>
        <w:t>открытости контрольно-надзорной деятельности.</w:t>
      </w:r>
      <w:r w:rsidR="00827612">
        <w:rPr>
          <w:rFonts w:ascii="PT Astra Serif" w:hAnsi="PT Astra Serif"/>
          <w:sz w:val="28"/>
          <w:szCs w:val="28"/>
        </w:rPr>
        <w:t xml:space="preserve"> Руководствуясь данным перечнем, подконтрольные субъекты могут избежать нарушения законодательства в области охраны объектов культурного наследия.</w:t>
      </w:r>
    </w:p>
    <w:p w:rsidR="00E60E8C" w:rsidRDefault="00827612" w:rsidP="008276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проведении контрольных мероприятий, </w:t>
      </w:r>
      <w:r w:rsidR="00EB7E08">
        <w:rPr>
          <w:rFonts w:ascii="PT Astra Serif" w:hAnsi="PT Astra Serif"/>
          <w:sz w:val="28"/>
          <w:szCs w:val="28"/>
        </w:rPr>
        <w:t>Комитет</w:t>
      </w:r>
      <w:r>
        <w:rPr>
          <w:rFonts w:ascii="PT Astra Serif" w:hAnsi="PT Astra Serif"/>
          <w:sz w:val="28"/>
          <w:szCs w:val="28"/>
        </w:rPr>
        <w:t xml:space="preserve"> не имеет право требовать исполнения нормативных правовых актов, не включенных в данный перечень.</w:t>
      </w:r>
    </w:p>
    <w:p w:rsidR="00827612" w:rsidRDefault="00827612" w:rsidP="008276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выявления нарушения требований, нормативных правовых актов, служба имеет право принимать следующие меры реагирования:</w:t>
      </w:r>
    </w:p>
    <w:p w:rsidR="00827612" w:rsidRDefault="00827612" w:rsidP="008276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выдача предписания,</w:t>
      </w:r>
    </w:p>
    <w:p w:rsidR="00827612" w:rsidRDefault="00827612" w:rsidP="008276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составление протокола об административном правонарушении,</w:t>
      </w:r>
      <w:r w:rsidR="0037327C">
        <w:rPr>
          <w:rFonts w:ascii="PT Astra Serif" w:hAnsi="PT Astra Serif"/>
          <w:sz w:val="28"/>
          <w:szCs w:val="28"/>
        </w:rPr>
        <w:t xml:space="preserve"> передача материалов в судебные органы,</w:t>
      </w:r>
    </w:p>
    <w:p w:rsidR="00A8210F" w:rsidRDefault="00827612" w:rsidP="008276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направление материалов проверки в органы МВД, при наличии </w:t>
      </w:r>
      <w:r w:rsidR="0037327C">
        <w:rPr>
          <w:rFonts w:ascii="PT Astra Serif" w:hAnsi="PT Astra Serif"/>
          <w:sz w:val="28"/>
          <w:szCs w:val="28"/>
        </w:rPr>
        <w:t>признаков состава уголовного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37327C">
        <w:rPr>
          <w:rFonts w:ascii="PT Astra Serif" w:hAnsi="PT Astra Serif"/>
          <w:sz w:val="28"/>
          <w:szCs w:val="28"/>
        </w:rPr>
        <w:t>преступления.</w:t>
      </w:r>
    </w:p>
    <w:p w:rsidR="00A8210F" w:rsidRPr="00A8210F" w:rsidRDefault="00A8210F" w:rsidP="00A8210F">
      <w:pPr>
        <w:rPr>
          <w:rFonts w:ascii="PT Astra Serif" w:hAnsi="PT Astra Serif"/>
          <w:sz w:val="28"/>
          <w:szCs w:val="28"/>
        </w:rPr>
      </w:pPr>
    </w:p>
    <w:p w:rsidR="00827612" w:rsidRPr="0073478D" w:rsidRDefault="00827612" w:rsidP="0073478D">
      <w:pPr>
        <w:tabs>
          <w:tab w:val="left" w:pos="12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27612" w:rsidRPr="0073478D" w:rsidSect="00AF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7C9"/>
    <w:rsid w:val="00072A2C"/>
    <w:rsid w:val="00264001"/>
    <w:rsid w:val="002B6514"/>
    <w:rsid w:val="0037327C"/>
    <w:rsid w:val="00387BB8"/>
    <w:rsid w:val="0039764F"/>
    <w:rsid w:val="004147D7"/>
    <w:rsid w:val="00684CB5"/>
    <w:rsid w:val="0073478D"/>
    <w:rsid w:val="00753B3E"/>
    <w:rsid w:val="00790D88"/>
    <w:rsid w:val="00827612"/>
    <w:rsid w:val="009437C9"/>
    <w:rsid w:val="0096314A"/>
    <w:rsid w:val="00A8210F"/>
    <w:rsid w:val="00AA1214"/>
    <w:rsid w:val="00AF6F12"/>
    <w:rsid w:val="00E60E8C"/>
    <w:rsid w:val="00EA71A2"/>
    <w:rsid w:val="00EB7E08"/>
    <w:rsid w:val="00FB5643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821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Revenko</dc:creator>
  <cp:lastModifiedBy>Fatima</cp:lastModifiedBy>
  <cp:revision>4</cp:revision>
  <dcterms:created xsi:type="dcterms:W3CDTF">2020-04-10T12:19:00Z</dcterms:created>
  <dcterms:modified xsi:type="dcterms:W3CDTF">2020-04-10T12:25:00Z</dcterms:modified>
</cp:coreProperties>
</file>